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83F" w:rsidRDefault="00C9183F" w:rsidP="00C9183F">
      <w:pPr>
        <w:pStyle w:val="Heading1"/>
      </w:pPr>
      <w:bookmarkStart w:id="0" w:name="_GoBack"/>
      <w:bookmarkEnd w:id="0"/>
      <w:r>
        <w:t>Release Notes</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6"/>
        <w:gridCol w:w="6646"/>
      </w:tblGrid>
      <w:tr w:rsidR="00C9183F" w:rsidTr="002F48B0">
        <w:tc>
          <w:tcPr>
            <w:tcW w:w="2426" w:type="dxa"/>
          </w:tcPr>
          <w:p w:rsidR="00C9183F" w:rsidRDefault="00C9183F" w:rsidP="002F48B0">
            <w:r>
              <w:t>Application Name</w:t>
            </w:r>
          </w:p>
        </w:tc>
        <w:tc>
          <w:tcPr>
            <w:tcW w:w="6646" w:type="dxa"/>
          </w:tcPr>
          <w:p w:rsidR="00C9183F" w:rsidRDefault="00C9183F" w:rsidP="002F48B0">
            <w:r>
              <w:t>Wildfire Costing</w:t>
            </w:r>
          </w:p>
        </w:tc>
      </w:tr>
      <w:tr w:rsidR="00C9183F" w:rsidTr="002F48B0">
        <w:tc>
          <w:tcPr>
            <w:tcW w:w="2426" w:type="dxa"/>
          </w:tcPr>
          <w:p w:rsidR="00C9183F" w:rsidRDefault="00C9183F" w:rsidP="002F48B0">
            <w:r>
              <w:t>Application Acronym</w:t>
            </w:r>
          </w:p>
        </w:tc>
        <w:tc>
          <w:tcPr>
            <w:tcW w:w="6646" w:type="dxa"/>
          </w:tcPr>
          <w:p w:rsidR="00C9183F" w:rsidRDefault="00C9183F" w:rsidP="002F48B0">
            <w:pPr>
              <w:pStyle w:val="AppAcronym"/>
            </w:pPr>
            <w:r>
              <w:t>WFCST</w:t>
            </w:r>
          </w:p>
        </w:tc>
      </w:tr>
      <w:tr w:rsidR="00C9183F" w:rsidTr="002F48B0">
        <w:tc>
          <w:tcPr>
            <w:tcW w:w="2426" w:type="dxa"/>
          </w:tcPr>
          <w:p w:rsidR="00C9183F" w:rsidRDefault="00C9183F" w:rsidP="002F48B0">
            <w:r>
              <w:t>Release Version</w:t>
            </w:r>
          </w:p>
        </w:tc>
        <w:tc>
          <w:tcPr>
            <w:tcW w:w="6646" w:type="dxa"/>
          </w:tcPr>
          <w:p w:rsidR="00C9183F" w:rsidRDefault="006044FC" w:rsidP="006F419F">
            <w:pPr>
              <w:pStyle w:val="AppVersion"/>
            </w:pPr>
            <w:r>
              <w:t>1.</w:t>
            </w:r>
            <w:r w:rsidR="006F419F">
              <w:t>3.0.155</w:t>
            </w:r>
          </w:p>
        </w:tc>
      </w:tr>
      <w:tr w:rsidR="00C9183F" w:rsidTr="002F48B0">
        <w:tc>
          <w:tcPr>
            <w:tcW w:w="2426" w:type="dxa"/>
          </w:tcPr>
          <w:p w:rsidR="00C9183F" w:rsidRDefault="00C9183F" w:rsidP="002F48B0">
            <w:r>
              <w:t>Document last updated</w:t>
            </w:r>
          </w:p>
        </w:tc>
        <w:tc>
          <w:tcPr>
            <w:tcW w:w="6646" w:type="dxa"/>
          </w:tcPr>
          <w:p w:rsidR="00C9183F" w:rsidRDefault="00406DBA" w:rsidP="00C9183F">
            <w:r>
              <w:t>April 6</w:t>
            </w:r>
            <w:r w:rsidR="006F419F">
              <w:t>, 2018</w:t>
            </w:r>
          </w:p>
        </w:tc>
      </w:tr>
    </w:tbl>
    <w:p w:rsidR="00C9183F" w:rsidRDefault="00C9183F" w:rsidP="00C9183F">
      <w:pPr>
        <w:pBdr>
          <w:bottom w:val="single" w:sz="6" w:space="1" w:color="auto"/>
        </w:pBdr>
      </w:pPr>
    </w:p>
    <w:p w:rsidR="006F419F" w:rsidRDefault="006F419F" w:rsidP="006044FC">
      <w:pPr>
        <w:pStyle w:val="Heading2"/>
      </w:pPr>
    </w:p>
    <w:p w:rsidR="006F419F" w:rsidRDefault="006F419F" w:rsidP="006F419F">
      <w:pPr>
        <w:pStyle w:val="Heading2"/>
      </w:pPr>
      <w:r>
        <w:t>General</w:t>
      </w:r>
    </w:p>
    <w:p w:rsidR="006F419F" w:rsidRDefault="006F419F" w:rsidP="006F419F">
      <w:pPr>
        <w:pStyle w:val="ListParagraph"/>
        <w:numPr>
          <w:ilvl w:val="0"/>
          <w:numId w:val="1"/>
        </w:numPr>
      </w:pPr>
      <w:r>
        <w:t xml:space="preserve">WFCST was modified to use the new Wildfire One branding, which was developed to provide a consistent user experience across the components of Wildfire One.  This includes making graphical changes (e.g. changing the header, standardizing icon design and placement) as well as user experience changes (e.g. working towards changing all drop lists to have identical behaviour).  This standardization is an ongoing process and will be continued to be enhanced in future releases. [WILD-640] </w:t>
      </w:r>
    </w:p>
    <w:p w:rsidR="00406DBA" w:rsidRDefault="00406DBA" w:rsidP="00406DBA">
      <w:pPr>
        <w:pStyle w:val="ListParagraph"/>
        <w:numPr>
          <w:ilvl w:val="0"/>
          <w:numId w:val="1"/>
        </w:numPr>
      </w:pPr>
      <w:r>
        <w:t>The issue that sometimes caused tooltips to be “stuck” on the screen and unable to be dismissed is expected to no longer occur with the new branding.  [WILD-91]</w:t>
      </w:r>
    </w:p>
    <w:p w:rsidR="006F419F" w:rsidRDefault="006F419F" w:rsidP="006F419F">
      <w:pPr>
        <w:pStyle w:val="ListParagraph"/>
        <w:numPr>
          <w:ilvl w:val="0"/>
          <w:numId w:val="1"/>
        </w:numPr>
      </w:pPr>
      <w:r>
        <w:t>The broken links in the footer were corrected, and now open in a new tab.  [WILD-552 and WILD</w:t>
      </w:r>
      <w:r>
        <w:noBreakHyphen/>
        <w:t>722]</w:t>
      </w:r>
    </w:p>
    <w:p w:rsidR="006044FC" w:rsidRDefault="006044FC" w:rsidP="006F419F">
      <w:pPr>
        <w:pStyle w:val="Heading2"/>
      </w:pPr>
      <w:r w:rsidRPr="00961583">
        <w:t>Creating</w:t>
      </w:r>
      <w:r>
        <w:t xml:space="preserve">, </w:t>
      </w:r>
      <w:r w:rsidRPr="00961583">
        <w:t>Correcting</w:t>
      </w:r>
      <w:r>
        <w:t>, and Verifying</w:t>
      </w:r>
      <w:r w:rsidRPr="00961583">
        <w:t xml:space="preserve"> </w:t>
      </w:r>
      <w:proofErr w:type="spellStart"/>
      <w:r w:rsidRPr="00961583">
        <w:t>DECs</w:t>
      </w:r>
      <w:proofErr w:type="spellEnd"/>
    </w:p>
    <w:p w:rsidR="006044FC" w:rsidRDefault="006F419F" w:rsidP="006044FC">
      <w:pPr>
        <w:pStyle w:val="ListParagraph"/>
        <w:numPr>
          <w:ilvl w:val="0"/>
          <w:numId w:val="2"/>
        </w:numPr>
      </w:pPr>
      <w:r>
        <w:t>STOB has been added to the “New DEC Item” box and searching in this field begins after typing two characters rather than the standard three, to allow for searching by 2-digit STOBs. [WILD</w:t>
      </w:r>
      <w:r>
        <w:noBreakHyphen/>
        <w:t xml:space="preserve">97 and WILD-724] </w:t>
      </w:r>
    </w:p>
    <w:p w:rsidR="00083B81" w:rsidRDefault="00083B81" w:rsidP="006044FC">
      <w:pPr>
        <w:pStyle w:val="ListParagraph"/>
        <w:numPr>
          <w:ilvl w:val="0"/>
          <w:numId w:val="2"/>
        </w:numPr>
      </w:pPr>
      <w:r>
        <w:t>Each line item on a DEC can now have a different service line, rather than a single service line for the entire DEC.  When using the “New DEC Item” feature, consequently, the user must also specify the Service Line.  [WILD-98]</w:t>
      </w:r>
    </w:p>
    <w:p w:rsidR="00961583" w:rsidRDefault="00961583" w:rsidP="00EC7D96">
      <w:pPr>
        <w:pStyle w:val="Heading2"/>
      </w:pPr>
      <w:r>
        <w:t>Reports</w:t>
      </w:r>
    </w:p>
    <w:p w:rsidR="00860962" w:rsidRDefault="00083B81" w:rsidP="006F419F">
      <w:pPr>
        <w:pStyle w:val="ListParagraph"/>
        <w:numPr>
          <w:ilvl w:val="0"/>
          <w:numId w:val="2"/>
        </w:numPr>
      </w:pPr>
      <w:r>
        <w:t xml:space="preserve">Previously, the default end date for reports was the end of the current fire year.  This has been changed to default to “today” to filter out any future-dated </w:t>
      </w:r>
      <w:proofErr w:type="spellStart"/>
      <w:r>
        <w:t>DECs</w:t>
      </w:r>
      <w:proofErr w:type="spellEnd"/>
      <w:r>
        <w:t xml:space="preserve"> that have been estimated as a forecast, but the costs have not yet been incurred.  [WILD-99]</w:t>
      </w:r>
    </w:p>
    <w:p w:rsidR="00083B81" w:rsidRDefault="00083B81" w:rsidP="006F419F">
      <w:pPr>
        <w:pStyle w:val="ListParagraph"/>
        <w:numPr>
          <w:ilvl w:val="0"/>
          <w:numId w:val="2"/>
        </w:numPr>
      </w:pPr>
      <w:r>
        <w:t>The Total Cost Summary report can now be run for a specific project as well as for a specific incident.  [WILD-279]</w:t>
      </w:r>
    </w:p>
    <w:p w:rsidR="00083B81" w:rsidRDefault="00083B81" w:rsidP="006F419F">
      <w:pPr>
        <w:pStyle w:val="ListParagraph"/>
        <w:numPr>
          <w:ilvl w:val="0"/>
          <w:numId w:val="2"/>
        </w:numPr>
      </w:pPr>
      <w:r>
        <w:t>Previously if a user ran a large Total Cost Summary report and then attempted to export it to Excel, it could crash the application for all users.  This has now been corrected.  [WILD</w:t>
      </w:r>
      <w:r>
        <w:noBreakHyphen/>
        <w:t>293]</w:t>
      </w:r>
    </w:p>
    <w:p w:rsidR="00083B81" w:rsidRDefault="00083B81" w:rsidP="006F419F">
      <w:pPr>
        <w:pStyle w:val="ListParagraph"/>
        <w:numPr>
          <w:ilvl w:val="0"/>
          <w:numId w:val="2"/>
        </w:numPr>
      </w:pPr>
      <w:r>
        <w:t xml:space="preserve">A new report , Cost Transaction History, was added to show </w:t>
      </w:r>
      <w:r w:rsidR="00431B74">
        <w:t xml:space="preserve">all </w:t>
      </w:r>
      <w:r>
        <w:t xml:space="preserve">changes </w:t>
      </w:r>
      <w:r w:rsidR="00431B74">
        <w:t xml:space="preserve">between two dates that were made either manually through WFCST </w:t>
      </w:r>
      <w:proofErr w:type="spellStart"/>
      <w:r w:rsidR="00431B74">
        <w:t>DECs</w:t>
      </w:r>
      <w:proofErr w:type="spellEnd"/>
      <w:r w:rsidR="00431B74">
        <w:t>, or automatically through transactions submitted by WFRM</w:t>
      </w:r>
      <w:r>
        <w:t xml:space="preserve">.  </w:t>
      </w:r>
      <w:r w:rsidR="00431B74">
        <w:t xml:space="preserve">Summary information is displayed in the page, with a magnifying glass at </w:t>
      </w:r>
      <w:r w:rsidR="00431B74">
        <w:lastRenderedPageBreak/>
        <w:t xml:space="preserve">the far right that displays all of the changes that occurred to a given line during the timeframe in question.  There is also an ability to export the details to Excel.  </w:t>
      </w:r>
      <w:r>
        <w:t>[WILD-295]</w:t>
      </w:r>
    </w:p>
    <w:p w:rsidR="00612BDD" w:rsidRDefault="00612BDD" w:rsidP="006F419F">
      <w:pPr>
        <w:pStyle w:val="ListParagraph"/>
        <w:numPr>
          <w:ilvl w:val="0"/>
          <w:numId w:val="2"/>
        </w:numPr>
      </w:pPr>
      <w:r>
        <w:t>The Weekly Fire Situation and Cost to Date by Fire Centre reports that previously had a single “HQ” column have been updated to split the costs into HQ Kamloops, HQ Victoria, and Depots (based on Responsibility Centre)  [WILD-604]</w:t>
      </w:r>
    </w:p>
    <w:p w:rsidR="00406DBA" w:rsidRDefault="00406DBA" w:rsidP="006F419F">
      <w:pPr>
        <w:pStyle w:val="ListParagraph"/>
        <w:numPr>
          <w:ilvl w:val="0"/>
          <w:numId w:val="2"/>
        </w:numPr>
      </w:pPr>
      <w:r>
        <w:t xml:space="preserve">A tooltip was added to the “Include Financials” checkbox </w:t>
      </w:r>
      <w:r>
        <w:t>on the Situation History Report</w:t>
      </w:r>
      <w:r>
        <w:t xml:space="preserve"> [</w:t>
      </w:r>
      <w:proofErr w:type="spellStart"/>
      <w:r>
        <w:t>WUAT</w:t>
      </w:r>
      <w:proofErr w:type="spellEnd"/>
      <w:r>
        <w:t>-35]</w:t>
      </w:r>
    </w:p>
    <w:p w:rsidR="006F419F" w:rsidRDefault="006F419F" w:rsidP="006F419F">
      <w:pPr>
        <w:pStyle w:val="Heading2"/>
      </w:pPr>
      <w:r>
        <w:t>System Administration</w:t>
      </w:r>
    </w:p>
    <w:p w:rsidR="006F419F" w:rsidRDefault="006F419F" w:rsidP="006F419F">
      <w:pPr>
        <w:pStyle w:val="ListParagraph"/>
        <w:numPr>
          <w:ilvl w:val="0"/>
          <w:numId w:val="2"/>
        </w:numPr>
      </w:pPr>
      <w:r>
        <w:t>Administrators may now create DEC Templates with more than one service line on the same template.  [WILD-98]</w:t>
      </w:r>
    </w:p>
    <w:p w:rsidR="006F419F" w:rsidRDefault="00083B81" w:rsidP="006F419F">
      <w:pPr>
        <w:pStyle w:val="ListParagraph"/>
        <w:numPr>
          <w:ilvl w:val="0"/>
          <w:numId w:val="2"/>
        </w:numPr>
      </w:pPr>
      <w:r>
        <w:t>Project Types have been renamed.  [WILD-105]</w:t>
      </w:r>
    </w:p>
    <w:p w:rsidR="006F419F" w:rsidRDefault="006F419F" w:rsidP="006F419F"/>
    <w:sectPr w:rsidR="006F419F">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A9D" w:rsidRDefault="00F27A9D" w:rsidP="00F27A9D">
      <w:pPr>
        <w:spacing w:after="0" w:line="240" w:lineRule="auto"/>
      </w:pPr>
      <w:r>
        <w:separator/>
      </w:r>
    </w:p>
  </w:endnote>
  <w:endnote w:type="continuationSeparator" w:id="0">
    <w:p w:rsidR="00F27A9D" w:rsidRDefault="00F27A9D" w:rsidP="00F27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8511051"/>
      <w:docPartObj>
        <w:docPartGallery w:val="Page Numbers (Bottom of Page)"/>
        <w:docPartUnique/>
      </w:docPartObj>
    </w:sdtPr>
    <w:sdtEndPr>
      <w:rPr>
        <w:bCs/>
        <w:sz w:val="24"/>
        <w:szCs w:val="24"/>
      </w:rPr>
    </w:sdtEndPr>
    <w:sdtContent>
      <w:p w:rsidR="00F27A9D" w:rsidRDefault="00F27A9D">
        <w:pPr>
          <w:pStyle w:val="Footer"/>
        </w:pPr>
        <w:r>
          <w:t>Release Notes</w:t>
        </w:r>
        <w:r>
          <w:tab/>
        </w:r>
        <w:r w:rsidR="00FB2A53">
          <w:fldChar w:fldCharType="begin"/>
        </w:r>
        <w:r w:rsidR="00FB2A53">
          <w:instrText xml:space="preserve"> STYLEREF  AppAcronym  \* MER</w:instrText>
        </w:r>
        <w:r w:rsidR="00FB2A53">
          <w:instrText xml:space="preserve">GEFORMAT </w:instrText>
        </w:r>
        <w:r w:rsidR="00FB2A53">
          <w:fldChar w:fldCharType="separate"/>
        </w:r>
        <w:r w:rsidR="00FB2A53" w:rsidRPr="00FB2A53">
          <w:rPr>
            <w:bCs/>
            <w:noProof/>
            <w:lang w:val="en-US"/>
          </w:rPr>
          <w:t>WFCST</w:t>
        </w:r>
        <w:r w:rsidR="00FB2A53">
          <w:rPr>
            <w:bCs/>
            <w:noProof/>
            <w:lang w:val="en-US"/>
          </w:rPr>
          <w:fldChar w:fldCharType="end"/>
        </w:r>
        <w:r w:rsidR="00C9183F" w:rsidRPr="00C9183F">
          <w:t xml:space="preserve"> </w:t>
        </w:r>
        <w:r w:rsidR="00FB2A53">
          <w:fldChar w:fldCharType="begin"/>
        </w:r>
        <w:r w:rsidR="00FB2A53">
          <w:instrText xml:space="preserve"> STYLEREF  AppVersion  \* MERGEFORMAT </w:instrText>
        </w:r>
        <w:r w:rsidR="00FB2A53">
          <w:fldChar w:fldCharType="separate"/>
        </w:r>
        <w:r w:rsidR="00FB2A53" w:rsidRPr="00FB2A53">
          <w:rPr>
            <w:bCs/>
            <w:noProof/>
            <w:lang w:val="en-US"/>
          </w:rPr>
          <w:t>1.3.0.155</w:t>
        </w:r>
        <w:r w:rsidR="00FB2A53">
          <w:rPr>
            <w:bCs/>
            <w:noProof/>
            <w:lang w:val="en-US"/>
          </w:rPr>
          <w:fldChar w:fldCharType="end"/>
        </w:r>
        <w:r>
          <w:tab/>
        </w:r>
        <w:r w:rsidRPr="00BD0629">
          <w:t xml:space="preserve">Page </w:t>
        </w:r>
        <w:r w:rsidRPr="00BD0629">
          <w:rPr>
            <w:bCs/>
            <w:sz w:val="24"/>
            <w:szCs w:val="24"/>
          </w:rPr>
          <w:fldChar w:fldCharType="begin"/>
        </w:r>
        <w:r w:rsidRPr="00BD0629">
          <w:rPr>
            <w:bCs/>
          </w:rPr>
          <w:instrText xml:space="preserve"> PAGE </w:instrText>
        </w:r>
        <w:r w:rsidRPr="00BD0629">
          <w:rPr>
            <w:bCs/>
            <w:sz w:val="24"/>
            <w:szCs w:val="24"/>
          </w:rPr>
          <w:fldChar w:fldCharType="separate"/>
        </w:r>
        <w:r w:rsidR="00FB2A53">
          <w:rPr>
            <w:bCs/>
            <w:noProof/>
          </w:rPr>
          <w:t>1</w:t>
        </w:r>
        <w:r w:rsidRPr="00BD0629">
          <w:rPr>
            <w:bCs/>
            <w:sz w:val="24"/>
            <w:szCs w:val="24"/>
          </w:rPr>
          <w:fldChar w:fldCharType="end"/>
        </w:r>
        <w:r w:rsidRPr="00BD0629">
          <w:t xml:space="preserve"> of </w:t>
        </w:r>
        <w:r w:rsidRPr="00BD0629">
          <w:rPr>
            <w:bCs/>
            <w:sz w:val="24"/>
            <w:szCs w:val="24"/>
          </w:rPr>
          <w:fldChar w:fldCharType="begin"/>
        </w:r>
        <w:r w:rsidRPr="00BD0629">
          <w:rPr>
            <w:bCs/>
          </w:rPr>
          <w:instrText xml:space="preserve"> NUMPAGES  </w:instrText>
        </w:r>
        <w:r w:rsidRPr="00BD0629">
          <w:rPr>
            <w:bCs/>
            <w:sz w:val="24"/>
            <w:szCs w:val="24"/>
          </w:rPr>
          <w:fldChar w:fldCharType="separate"/>
        </w:r>
        <w:r w:rsidR="00FB2A53">
          <w:rPr>
            <w:bCs/>
            <w:noProof/>
          </w:rPr>
          <w:t>2</w:t>
        </w:r>
        <w:r w:rsidRPr="00BD0629">
          <w:rPr>
            <w:bCs/>
            <w:sz w:val="24"/>
            <w:szCs w:val="24"/>
          </w:rPr>
          <w:fldChar w:fldCharType="end"/>
        </w:r>
      </w:p>
    </w:sdtContent>
  </w:sdt>
  <w:p w:rsidR="00F27A9D" w:rsidRDefault="00F27A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A9D" w:rsidRDefault="00F27A9D" w:rsidP="00F27A9D">
      <w:pPr>
        <w:spacing w:after="0" w:line="240" w:lineRule="auto"/>
      </w:pPr>
      <w:r>
        <w:separator/>
      </w:r>
    </w:p>
  </w:footnote>
  <w:footnote w:type="continuationSeparator" w:id="0">
    <w:p w:rsidR="00F27A9D" w:rsidRDefault="00F27A9D" w:rsidP="00F27A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5D6E70"/>
    <w:multiLevelType w:val="hybridMultilevel"/>
    <w:tmpl w:val="B116307E"/>
    <w:lvl w:ilvl="0" w:tplc="6FC8BBF8">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5CFF60BE"/>
    <w:multiLevelType w:val="hybridMultilevel"/>
    <w:tmpl w:val="6B00688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7D25434B"/>
    <w:multiLevelType w:val="hybridMultilevel"/>
    <w:tmpl w:val="D39235A4"/>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ECC"/>
    <w:rsid w:val="00026D60"/>
    <w:rsid w:val="00083B81"/>
    <w:rsid w:val="000A460F"/>
    <w:rsid w:val="000F2845"/>
    <w:rsid w:val="00191ECB"/>
    <w:rsid w:val="00260D42"/>
    <w:rsid w:val="002E1F18"/>
    <w:rsid w:val="002E56FB"/>
    <w:rsid w:val="00406DBA"/>
    <w:rsid w:val="00431B74"/>
    <w:rsid w:val="004417EC"/>
    <w:rsid w:val="004B2E58"/>
    <w:rsid w:val="006044FC"/>
    <w:rsid w:val="00612BDD"/>
    <w:rsid w:val="006F419F"/>
    <w:rsid w:val="00860962"/>
    <w:rsid w:val="00864ECC"/>
    <w:rsid w:val="00961583"/>
    <w:rsid w:val="00AE02D9"/>
    <w:rsid w:val="00AE493B"/>
    <w:rsid w:val="00C74AA7"/>
    <w:rsid w:val="00C9183F"/>
    <w:rsid w:val="00CF4564"/>
    <w:rsid w:val="00D31DE3"/>
    <w:rsid w:val="00D52123"/>
    <w:rsid w:val="00D550C5"/>
    <w:rsid w:val="00E712C0"/>
    <w:rsid w:val="00EC7D96"/>
    <w:rsid w:val="00F27A9D"/>
    <w:rsid w:val="00F91C67"/>
    <w:rsid w:val="00FB2A5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615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C7D9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ECC"/>
    <w:pPr>
      <w:ind w:left="720"/>
      <w:contextualSpacing/>
    </w:pPr>
  </w:style>
  <w:style w:type="character" w:styleId="Hyperlink">
    <w:name w:val="Hyperlink"/>
    <w:basedOn w:val="DefaultParagraphFont"/>
    <w:uiPriority w:val="99"/>
    <w:unhideWhenUsed/>
    <w:rsid w:val="00864ECC"/>
    <w:rPr>
      <w:color w:val="0000FF" w:themeColor="hyperlink"/>
      <w:u w:val="single"/>
    </w:rPr>
  </w:style>
  <w:style w:type="paragraph" w:styleId="NoSpacing">
    <w:name w:val="No Spacing"/>
    <w:uiPriority w:val="1"/>
    <w:qFormat/>
    <w:rsid w:val="00E712C0"/>
    <w:pPr>
      <w:spacing w:after="0" w:line="240" w:lineRule="auto"/>
    </w:pPr>
  </w:style>
  <w:style w:type="character" w:customStyle="1" w:styleId="Heading1Char">
    <w:name w:val="Heading 1 Char"/>
    <w:basedOn w:val="DefaultParagraphFont"/>
    <w:link w:val="Heading1"/>
    <w:uiPriority w:val="9"/>
    <w:rsid w:val="009615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C7D96"/>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F27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A9D"/>
  </w:style>
  <w:style w:type="paragraph" w:styleId="Footer">
    <w:name w:val="footer"/>
    <w:basedOn w:val="Normal"/>
    <w:link w:val="FooterChar"/>
    <w:uiPriority w:val="99"/>
    <w:unhideWhenUsed/>
    <w:rsid w:val="00F27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A9D"/>
  </w:style>
  <w:style w:type="paragraph" w:styleId="BalloonText">
    <w:name w:val="Balloon Text"/>
    <w:basedOn w:val="Normal"/>
    <w:link w:val="BalloonTextChar"/>
    <w:uiPriority w:val="99"/>
    <w:semiHidden/>
    <w:unhideWhenUsed/>
    <w:rsid w:val="00F27A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A9D"/>
    <w:rPr>
      <w:rFonts w:ascii="Tahoma" w:hAnsi="Tahoma" w:cs="Tahoma"/>
      <w:sz w:val="16"/>
      <w:szCs w:val="16"/>
    </w:rPr>
  </w:style>
  <w:style w:type="table" w:styleId="TableGrid">
    <w:name w:val="Table Grid"/>
    <w:basedOn w:val="TableNormal"/>
    <w:uiPriority w:val="59"/>
    <w:rsid w:val="00C918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Acronym">
    <w:name w:val="AppAcronym"/>
    <w:basedOn w:val="Normal"/>
    <w:qFormat/>
    <w:rsid w:val="00C9183F"/>
    <w:pPr>
      <w:spacing w:after="0" w:line="240" w:lineRule="auto"/>
    </w:pPr>
  </w:style>
  <w:style w:type="paragraph" w:customStyle="1" w:styleId="AppVersion">
    <w:name w:val="AppVersion"/>
    <w:basedOn w:val="Normal"/>
    <w:qFormat/>
    <w:rsid w:val="00C9183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615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C7D9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ECC"/>
    <w:pPr>
      <w:ind w:left="720"/>
      <w:contextualSpacing/>
    </w:pPr>
  </w:style>
  <w:style w:type="character" w:styleId="Hyperlink">
    <w:name w:val="Hyperlink"/>
    <w:basedOn w:val="DefaultParagraphFont"/>
    <w:uiPriority w:val="99"/>
    <w:unhideWhenUsed/>
    <w:rsid w:val="00864ECC"/>
    <w:rPr>
      <w:color w:val="0000FF" w:themeColor="hyperlink"/>
      <w:u w:val="single"/>
    </w:rPr>
  </w:style>
  <w:style w:type="paragraph" w:styleId="NoSpacing">
    <w:name w:val="No Spacing"/>
    <w:uiPriority w:val="1"/>
    <w:qFormat/>
    <w:rsid w:val="00E712C0"/>
    <w:pPr>
      <w:spacing w:after="0" w:line="240" w:lineRule="auto"/>
    </w:pPr>
  </w:style>
  <w:style w:type="character" w:customStyle="1" w:styleId="Heading1Char">
    <w:name w:val="Heading 1 Char"/>
    <w:basedOn w:val="DefaultParagraphFont"/>
    <w:link w:val="Heading1"/>
    <w:uiPriority w:val="9"/>
    <w:rsid w:val="009615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C7D96"/>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F27A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A9D"/>
  </w:style>
  <w:style w:type="paragraph" w:styleId="Footer">
    <w:name w:val="footer"/>
    <w:basedOn w:val="Normal"/>
    <w:link w:val="FooterChar"/>
    <w:uiPriority w:val="99"/>
    <w:unhideWhenUsed/>
    <w:rsid w:val="00F27A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A9D"/>
  </w:style>
  <w:style w:type="paragraph" w:styleId="BalloonText">
    <w:name w:val="Balloon Text"/>
    <w:basedOn w:val="Normal"/>
    <w:link w:val="BalloonTextChar"/>
    <w:uiPriority w:val="99"/>
    <w:semiHidden/>
    <w:unhideWhenUsed/>
    <w:rsid w:val="00F27A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A9D"/>
    <w:rPr>
      <w:rFonts w:ascii="Tahoma" w:hAnsi="Tahoma" w:cs="Tahoma"/>
      <w:sz w:val="16"/>
      <w:szCs w:val="16"/>
    </w:rPr>
  </w:style>
  <w:style w:type="table" w:styleId="TableGrid">
    <w:name w:val="Table Grid"/>
    <w:basedOn w:val="TableNormal"/>
    <w:uiPriority w:val="59"/>
    <w:rsid w:val="00C918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Acronym">
    <w:name w:val="AppAcronym"/>
    <w:basedOn w:val="Normal"/>
    <w:qFormat/>
    <w:rsid w:val="00C9183F"/>
    <w:pPr>
      <w:spacing w:after="0" w:line="240" w:lineRule="auto"/>
    </w:pPr>
  </w:style>
  <w:style w:type="paragraph" w:customStyle="1" w:styleId="AppVersion">
    <w:name w:val="AppVersion"/>
    <w:basedOn w:val="Normal"/>
    <w:qFormat/>
    <w:rsid w:val="00C918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3680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155</TotalTime>
  <Pages>2</Pages>
  <Words>432</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CGI</Company>
  <LinksUpToDate>false</LinksUpToDate>
  <CharactersWithSpaces>2896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Micki O'Neill</dc:creator>
  <cp:lastModifiedBy>Beverley Moysey</cp:lastModifiedBy>
  <cp:revision>19</cp:revision>
  <dcterms:created xsi:type="dcterms:W3CDTF">2016-05-11T20:49:00Z</dcterms:created>
  <dcterms:modified xsi:type="dcterms:W3CDTF">2018-04-06T17:49:00Z</dcterms:modified>
</cp:coreProperties>
</file>